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public meeting on </w:t>
      </w:r>
      <w:r w:rsidR="0074316E">
        <w:rPr>
          <w:rFonts w:ascii="Times New Roman" w:hAnsi="Times New Roman" w:cs="Times New Roman"/>
          <w:sz w:val="24"/>
          <w:szCs w:val="24"/>
        </w:rPr>
        <w:t xml:space="preserve">Thursday, </w:t>
      </w:r>
      <w:r w:rsidR="00CA14AB">
        <w:rPr>
          <w:rFonts w:ascii="Times New Roman" w:hAnsi="Times New Roman" w:cs="Times New Roman"/>
          <w:sz w:val="24"/>
          <w:szCs w:val="24"/>
        </w:rPr>
        <w:t>May 7</w:t>
      </w:r>
      <w:r>
        <w:rPr>
          <w:rFonts w:ascii="Times New Roman" w:hAnsi="Times New Roman" w:cs="Times New Roman"/>
          <w:sz w:val="24"/>
          <w:szCs w:val="24"/>
        </w:rPr>
        <w:t xml:space="preserve">, 2015, at </w:t>
      </w:r>
      <w:r w:rsidR="008E150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CB307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.m. at One Judiciary Square, 441 Fourth Street, N.W., Room 540 South, </w:t>
      </w:r>
      <w:proofErr w:type="gramStart"/>
      <w:r>
        <w:rPr>
          <w:rFonts w:ascii="Times New Roman" w:hAnsi="Times New Roman" w:cs="Times New Roman"/>
          <w:sz w:val="24"/>
          <w:szCs w:val="24"/>
        </w:rPr>
        <w:t>Washington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D.C. 20001.  Below is a draft agenda for the meeting.  A final meeting agenda will be posted on the Board’s website at </w:t>
      </w:r>
      <w:hyperlink r:id="rId6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of the public are welcome to attend.  Questions about the meeting may be directed to </w:t>
      </w:r>
      <w:hyperlink r:id="rId7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618EA" w:rsidRPr="00B618EA" w:rsidRDefault="00596E1E" w:rsidP="00B618EA">
      <w:pPr>
        <w:spacing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>AGENDA</w:t>
      </w:r>
    </w:p>
    <w:p w:rsidR="00B618EA" w:rsidRPr="00B618EA" w:rsidRDefault="00B618EA" w:rsidP="00B618EA">
      <w:pPr>
        <w:spacing w:after="0" w:line="31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Call to Order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II. Ascertainment of Quorum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III. Adoption of the Agenda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IV. Report by the Director of Open Government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Budget Hearing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b. IT</w:t>
      </w:r>
      <w:proofErr w:type="gramEnd"/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Specialist Position</w:t>
      </w:r>
    </w:p>
    <w:p w:rsidR="00B618EA" w:rsidRPr="00B618EA" w:rsidRDefault="00011888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c. Body-Worn Camera Exemption, May 7 Roundtable Testimony</w:t>
      </w:r>
    </w:p>
    <w:p w:rsidR="00B618EA" w:rsidRPr="00B618EA" w:rsidRDefault="00011888" w:rsidP="00011888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d. Wharton Innovation Summit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V. Report by the Director of Government Ethics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Update on Status of Office of Government Ethics (OGE) Operations – Recap of previous month’s activities (statistics)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b. Publication and Reporting Obligations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c. Trainings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d. Advisory Opinions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e. Ethics Legislation</w:t>
      </w:r>
    </w:p>
    <w:p w:rsidR="008C27CA" w:rsidRDefault="00B618EA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f. Comprehensive Code of Conduct</w:t>
      </w:r>
    </w:p>
    <w:p w:rsidR="008C27CA" w:rsidRPr="008C27CA" w:rsidRDefault="008C27CA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g. </w:t>
      </w:r>
      <w:r>
        <w:rPr>
          <w:rFonts w:ascii="Times New Roman" w:hAnsi="Times New Roman"/>
          <w:sz w:val="24"/>
          <w:szCs w:val="24"/>
        </w:rPr>
        <w:t>Lobbyist/Financial Disclosure Matters</w:t>
      </w:r>
    </w:p>
    <w:p w:rsidR="008C27CA" w:rsidRDefault="008C27CA" w:rsidP="008C27CA">
      <w:pPr>
        <w:numPr>
          <w:ilvl w:val="1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Lobbyist</w:t>
      </w:r>
      <w:r w:rsidRPr="008C27CA">
        <w:rPr>
          <w:rFonts w:ascii="Times New Roman" w:hAnsi="Times New Roman"/>
          <w:sz w:val="24"/>
          <w:szCs w:val="24"/>
        </w:rPr>
        <w:t xml:space="preserve"> fine waive</w:t>
      </w:r>
      <w:r>
        <w:rPr>
          <w:rFonts w:ascii="Times New Roman" w:hAnsi="Times New Roman"/>
          <w:sz w:val="24"/>
          <w:szCs w:val="24"/>
        </w:rPr>
        <w:t>r request from Denis Dunn</w:t>
      </w:r>
    </w:p>
    <w:p w:rsidR="008C27CA" w:rsidRDefault="008C27CA" w:rsidP="008C27CA">
      <w:pPr>
        <w:numPr>
          <w:ilvl w:val="1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Lobbyist fine waiver request from Susan </w:t>
      </w:r>
      <w:proofErr w:type="spellStart"/>
      <w:r>
        <w:rPr>
          <w:rFonts w:ascii="Times New Roman" w:hAnsi="Times New Roman"/>
          <w:sz w:val="24"/>
          <w:szCs w:val="24"/>
        </w:rPr>
        <w:t>Mottet</w:t>
      </w:r>
      <w:proofErr w:type="spellEnd"/>
      <w:r>
        <w:rPr>
          <w:rFonts w:ascii="Times New Roman" w:hAnsi="Times New Roman"/>
          <w:sz w:val="24"/>
          <w:szCs w:val="24"/>
        </w:rPr>
        <w:t xml:space="preserve"> (DC National Organization for Women).</w:t>
      </w:r>
    </w:p>
    <w:p w:rsidR="008C27CA" w:rsidRDefault="008C27CA" w:rsidP="008C27CA">
      <w:pPr>
        <w:numPr>
          <w:ilvl w:val="1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Lobbyist fine waiver request from David E. Reid (DBA International)</w:t>
      </w:r>
    </w:p>
    <w:p w:rsidR="008C27CA" w:rsidRDefault="008C27CA" w:rsidP="008C27CA">
      <w:pPr>
        <w:numPr>
          <w:ilvl w:val="1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Lobbyist fine waiver request from </w:t>
      </w:r>
      <w:proofErr w:type="spellStart"/>
      <w:r>
        <w:rPr>
          <w:rFonts w:ascii="Times New Roman" w:hAnsi="Times New Roman"/>
          <w:sz w:val="24"/>
          <w:szCs w:val="24"/>
        </w:rPr>
        <w:t>Roderic</w:t>
      </w:r>
      <w:proofErr w:type="spellEnd"/>
      <w:r>
        <w:rPr>
          <w:rFonts w:ascii="Times New Roman" w:hAnsi="Times New Roman"/>
          <w:sz w:val="24"/>
          <w:szCs w:val="24"/>
        </w:rPr>
        <w:t xml:space="preserve"> L. Woodson (Holland &amp; Knight)</w:t>
      </w:r>
    </w:p>
    <w:p w:rsidR="008C27CA" w:rsidRPr="008C27CA" w:rsidRDefault="008C27CA" w:rsidP="008C27CA">
      <w:pPr>
        <w:numPr>
          <w:ilvl w:val="1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Lobbyist fine waiver request from Derek Ford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h. Budge</w:t>
      </w:r>
      <w:r w:rsidR="00CA14AB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Discussion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618EA" w:rsidRDefault="00B618EA" w:rsidP="008C27CA">
      <w:pPr>
        <w:spacing w:after="0" w:line="315" w:lineRule="atLeast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Non-Confidential Investigations</w:t>
      </w:r>
    </w:p>
    <w:p w:rsidR="008C27CA" w:rsidRDefault="008C27CA" w:rsidP="008C27CA">
      <w:pPr>
        <w:spacing w:after="0" w:line="315" w:lineRule="atLeast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i.  1028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-006 - </w:t>
      </w:r>
      <w:r w:rsidRPr="008C27CA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In Re: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J. McKenzie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(Negotiated Disposition)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VI. Opportunity for Public Comment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VII. Executive Session (non-public) to Discuss Ongoing, Confidential Investigations pursuant to D.C. Official Code § 2-575(b), to deliberate on a decision in which the Ethics Board will exercise quasi-judicial functions pursuant to D.C. Official Code § 2-575(b)(13), and Personnel matters pursuant to D.C. Official Code § 2-575(b)(10).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VIII. Resumption of Public Meeting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Discussion of any remaining public items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IX. Adjournment</w:t>
      </w:r>
    </w:p>
    <w:p w:rsidR="00596E1E" w:rsidRPr="00B618EA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6E1E" w:rsidRPr="00B6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C52B2"/>
    <w:multiLevelType w:val="hybridMultilevel"/>
    <w:tmpl w:val="30129644"/>
    <w:lvl w:ilvl="0" w:tplc="908851D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6036527E"/>
    <w:multiLevelType w:val="hybridMultilevel"/>
    <w:tmpl w:val="8BB2BEC0"/>
    <w:lvl w:ilvl="0" w:tplc="BEC040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21653B"/>
    <w:multiLevelType w:val="hybridMultilevel"/>
    <w:tmpl w:val="8C48300E"/>
    <w:lvl w:ilvl="0" w:tplc="B6E62C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0C5584"/>
    <w:multiLevelType w:val="hybridMultilevel"/>
    <w:tmpl w:val="906ABEE0"/>
    <w:lvl w:ilvl="0" w:tplc="BE648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1E"/>
    <w:rsid w:val="00011888"/>
    <w:rsid w:val="000B1758"/>
    <w:rsid w:val="00104BB1"/>
    <w:rsid w:val="0013419D"/>
    <w:rsid w:val="00174495"/>
    <w:rsid w:val="002708F9"/>
    <w:rsid w:val="003669A7"/>
    <w:rsid w:val="003C2A7B"/>
    <w:rsid w:val="003F5721"/>
    <w:rsid w:val="00404404"/>
    <w:rsid w:val="0046515C"/>
    <w:rsid w:val="004A378E"/>
    <w:rsid w:val="004C3D49"/>
    <w:rsid w:val="00596E1E"/>
    <w:rsid w:val="00657E97"/>
    <w:rsid w:val="006E25E5"/>
    <w:rsid w:val="00726BA0"/>
    <w:rsid w:val="0074316E"/>
    <w:rsid w:val="007C532B"/>
    <w:rsid w:val="00836D54"/>
    <w:rsid w:val="008C27CA"/>
    <w:rsid w:val="008E150D"/>
    <w:rsid w:val="00AF12A7"/>
    <w:rsid w:val="00B618EA"/>
    <w:rsid w:val="00BB5D1C"/>
    <w:rsid w:val="00BC44A4"/>
    <w:rsid w:val="00CA14AB"/>
    <w:rsid w:val="00CB3074"/>
    <w:rsid w:val="00CD49F9"/>
    <w:rsid w:val="00CF7339"/>
    <w:rsid w:val="00E52858"/>
    <w:rsid w:val="00F22EE2"/>
    <w:rsid w:val="00F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7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96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4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5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8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0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18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0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ga@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ga.dc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ServUS</cp:lastModifiedBy>
  <cp:revision>6</cp:revision>
  <cp:lastPrinted>2015-05-05T13:25:00Z</cp:lastPrinted>
  <dcterms:created xsi:type="dcterms:W3CDTF">2015-05-04T16:55:00Z</dcterms:created>
  <dcterms:modified xsi:type="dcterms:W3CDTF">2015-05-05T15:17:00Z</dcterms:modified>
</cp:coreProperties>
</file>