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70DF" w14:textId="77777777" w:rsidR="00601DC9" w:rsidRDefault="00601DC9" w:rsidP="00601DC9"/>
    <w:p w14:paraId="3436003E" w14:textId="77777777" w:rsidR="00601DC9" w:rsidRDefault="00601DC9" w:rsidP="00601D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2024 FDS Training for Ethics Counselors </w:t>
      </w:r>
    </w:p>
    <w:p w14:paraId="16B40D36" w14:textId="77777777" w:rsidR="00601DC9" w:rsidRDefault="00601DC9" w:rsidP="00601DC9"/>
    <w:p w14:paraId="146B9D6C" w14:textId="77777777" w:rsidR="00601DC9" w:rsidRDefault="00601DC9" w:rsidP="00601DC9">
      <w:r>
        <w:rPr>
          <w:rFonts w:ascii="Bookman Old Style" w:hAnsi="Bookman Old Style"/>
        </w:rPr>
        <w:t>February 6th at 1pm:</w:t>
      </w:r>
      <w:r>
        <w:t xml:space="preserve"> </w:t>
      </w:r>
      <w:hyperlink r:id="rId4" w:history="1">
        <w:r>
          <w:rPr>
            <w:rStyle w:val="Hyperlink"/>
          </w:rPr>
          <w:t>https://dcnet.webex.com/dcnet/j.php?MTID=m73e6f60d1710072ffd0bcf6729b70b76</w:t>
        </w:r>
      </w:hyperlink>
    </w:p>
    <w:p w14:paraId="7F82F2AD" w14:textId="77777777" w:rsidR="00601DC9" w:rsidRDefault="00601DC9" w:rsidP="00601DC9"/>
    <w:p w14:paraId="18E7D3A2" w14:textId="77777777" w:rsidR="00F364DE" w:rsidRDefault="00F364DE" w:rsidP="00F364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February 8, 2024 @ 1pm</w:t>
      </w:r>
    </w:p>
    <w:p w14:paraId="357B7BAC" w14:textId="10AEA920" w:rsidR="00F364DE" w:rsidRDefault="00F364DE" w:rsidP="00F364DE">
      <w:pPr>
        <w:rPr>
          <w:rFonts w:ascii="Bookman Old Style" w:hAnsi="Bookman Old Style"/>
        </w:rPr>
      </w:pPr>
      <w:hyperlink r:id="rId5" w:history="1">
        <w:r>
          <w:rPr>
            <w:rStyle w:val="Hyperlink"/>
          </w:rPr>
          <w:t>https://dcnet.webex.com/dcnet/j.php?MTID=m7a6d79b3bafe56090c5202968f8cd3ad</w:t>
        </w:r>
      </w:hyperlink>
    </w:p>
    <w:p w14:paraId="1D42BBC1" w14:textId="77777777" w:rsidR="00F364DE" w:rsidRDefault="00F364DE" w:rsidP="00601DC9">
      <w:pPr>
        <w:rPr>
          <w:rFonts w:ascii="Bookman Old Style" w:hAnsi="Bookman Old Style"/>
        </w:rPr>
      </w:pPr>
    </w:p>
    <w:p w14:paraId="0F34D1F4" w14:textId="24299AF4" w:rsidR="00F364DE" w:rsidRDefault="00601DC9" w:rsidP="00601D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February 13th at 1pm:</w:t>
      </w:r>
    </w:p>
    <w:p w14:paraId="5DA4CAC3" w14:textId="09CAE2C7" w:rsidR="00601DC9" w:rsidRDefault="00F364DE" w:rsidP="00601DC9">
      <w:hyperlink r:id="rId6" w:history="1">
        <w:r w:rsidRPr="000143D1">
          <w:rPr>
            <w:rStyle w:val="Hyperlink"/>
          </w:rPr>
          <w:t>https://dcnet.webex.com/dcnet/j.php?MTID=m4debbce8346291ed2c372e57a4ea5284</w:t>
        </w:r>
      </w:hyperlink>
    </w:p>
    <w:p w14:paraId="160374AF" w14:textId="77777777" w:rsidR="00601DC9" w:rsidRDefault="00601DC9" w:rsidP="00601DC9"/>
    <w:p w14:paraId="1DA008E3" w14:textId="77777777" w:rsidR="00601DC9" w:rsidRDefault="00601DC9" w:rsidP="00601DC9">
      <w:r>
        <w:rPr>
          <w:rFonts w:ascii="Bookman Old Style" w:hAnsi="Bookman Old Style"/>
        </w:rPr>
        <w:t>February 21st at 1pm</w:t>
      </w:r>
      <w:r>
        <w:t xml:space="preserve">: </w:t>
      </w:r>
      <w:hyperlink r:id="rId7" w:history="1">
        <w:r>
          <w:rPr>
            <w:rStyle w:val="Hyperlink"/>
          </w:rPr>
          <w:t>https://dcnet.webex.com/dcnet/j.php?MTID=md0886a98eba08f5036daf109a55546ff</w:t>
        </w:r>
      </w:hyperlink>
    </w:p>
    <w:p w14:paraId="43C9FBC2" w14:textId="77777777" w:rsidR="00E900E0" w:rsidRDefault="00E900E0"/>
    <w:sectPr w:rsidR="00E9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C9"/>
    <w:rsid w:val="00601DC9"/>
    <w:rsid w:val="00E900E0"/>
    <w:rsid w:val="00F3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C31A"/>
  <w15:chartTrackingRefBased/>
  <w15:docId w15:val="{7CCCC828-742C-484D-AA78-8C0F4250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C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DC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cnet.webex.com/dcnet/j.php?MTID=md0886a98eba08f5036daf109a55546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net.webex.com/dcnet/j.php?MTID=m4debbce8346291ed2c372e57a4ea5284" TargetMode="External"/><Relationship Id="rId5" Type="http://schemas.openxmlformats.org/officeDocument/2006/relationships/hyperlink" Target="https://dcnet.webex.com/dcnet/j.php?MTID=m7a6d79b3bafe56090c5202968f8cd3ad" TargetMode="External"/><Relationship Id="rId4" Type="http://schemas.openxmlformats.org/officeDocument/2006/relationships/hyperlink" Target="https://dcnet.webex.com/dcnet/j.php?MTID=m73e6f60d1710072ffd0bcf6729b70b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DC Government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Kevin (BEGA)</dc:creator>
  <cp:keywords/>
  <dc:description/>
  <cp:lastModifiedBy>Brown, Kevin (BEGA)</cp:lastModifiedBy>
  <cp:revision>2</cp:revision>
  <dcterms:created xsi:type="dcterms:W3CDTF">2024-01-19T16:12:00Z</dcterms:created>
  <dcterms:modified xsi:type="dcterms:W3CDTF">2024-01-25T14:40:00Z</dcterms:modified>
</cp:coreProperties>
</file>